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F8" w:rsidRPr="00CE50F8" w:rsidRDefault="00CE50F8" w:rsidP="00CE50F8">
      <w:pPr>
        <w:jc w:val="center"/>
        <w:rPr>
          <w:rFonts w:ascii="Times New Roman" w:hAnsi="Times New Roman" w:cs="Times New Roman"/>
          <w:sz w:val="32"/>
          <w:szCs w:val="32"/>
        </w:rPr>
      </w:pPr>
      <w:r>
        <w:rPr>
          <w:rFonts w:ascii="Times New Roman" w:hAnsi="Times New Roman" w:cs="Times New Roman"/>
          <w:sz w:val="32"/>
          <w:szCs w:val="32"/>
        </w:rPr>
        <w:t>*************CASE CAPTION***********</w:t>
      </w:r>
    </w:p>
    <w:p w:rsidR="00CE50F8" w:rsidRDefault="00CE50F8" w:rsidP="00AB513D">
      <w:pPr>
        <w:jc w:val="center"/>
        <w:rPr>
          <w:rFonts w:ascii="Times New Roman" w:hAnsi="Times New Roman" w:cs="Times New Roman"/>
          <w:sz w:val="24"/>
          <w:szCs w:val="24"/>
        </w:rPr>
      </w:pPr>
    </w:p>
    <w:p w:rsidR="00B75F73" w:rsidRDefault="00AB513D" w:rsidP="00AB513D">
      <w:pPr>
        <w:jc w:val="center"/>
        <w:rPr>
          <w:rFonts w:ascii="Times New Roman" w:hAnsi="Times New Roman" w:cs="Times New Roman"/>
          <w:sz w:val="24"/>
          <w:szCs w:val="24"/>
        </w:rPr>
      </w:pPr>
      <w:r>
        <w:rPr>
          <w:rFonts w:ascii="Times New Roman" w:hAnsi="Times New Roman" w:cs="Times New Roman"/>
          <w:sz w:val="24"/>
          <w:szCs w:val="24"/>
        </w:rPr>
        <w:t xml:space="preserve">IN THE </w:t>
      </w:r>
      <w:r w:rsidRPr="00AB513D">
        <w:rPr>
          <w:rFonts w:ascii="Times New Roman" w:hAnsi="Times New Roman" w:cs="Times New Roman"/>
          <w:sz w:val="24"/>
          <w:szCs w:val="24"/>
          <w:highlight w:val="yellow"/>
        </w:rPr>
        <w:t>COUNTY</w:t>
      </w:r>
      <w:r>
        <w:rPr>
          <w:rFonts w:ascii="Times New Roman" w:hAnsi="Times New Roman" w:cs="Times New Roman"/>
          <w:sz w:val="24"/>
          <w:szCs w:val="24"/>
        </w:rPr>
        <w:t xml:space="preserve"> COURT OF THE </w:t>
      </w:r>
      <w:r w:rsidRPr="00AB513D">
        <w:rPr>
          <w:rFonts w:ascii="Times New Roman" w:hAnsi="Times New Roman" w:cs="Times New Roman"/>
          <w:sz w:val="24"/>
          <w:szCs w:val="24"/>
          <w:highlight w:val="yellow"/>
        </w:rPr>
        <w:t>SEVENTEENTH</w:t>
      </w:r>
      <w:r>
        <w:rPr>
          <w:rFonts w:ascii="Times New Roman" w:hAnsi="Times New Roman" w:cs="Times New Roman"/>
          <w:sz w:val="24"/>
          <w:szCs w:val="24"/>
        </w:rPr>
        <w:t xml:space="preserve"> JUDICIAL CIRCUIT IN AND </w:t>
      </w:r>
    </w:p>
    <w:p w:rsidR="00AB513D" w:rsidRDefault="00AB513D" w:rsidP="00AB513D">
      <w:pPr>
        <w:jc w:val="center"/>
        <w:rPr>
          <w:rFonts w:ascii="Times New Roman" w:hAnsi="Times New Roman" w:cs="Times New Roman"/>
          <w:sz w:val="24"/>
          <w:szCs w:val="24"/>
        </w:rPr>
      </w:pPr>
      <w:r>
        <w:rPr>
          <w:rFonts w:ascii="Times New Roman" w:hAnsi="Times New Roman" w:cs="Times New Roman"/>
          <w:sz w:val="24"/>
          <w:szCs w:val="24"/>
        </w:rPr>
        <w:t xml:space="preserve">FOR </w:t>
      </w:r>
      <w:r w:rsidRPr="00AB513D">
        <w:rPr>
          <w:rFonts w:ascii="Times New Roman" w:hAnsi="Times New Roman" w:cs="Times New Roman"/>
          <w:sz w:val="24"/>
          <w:szCs w:val="24"/>
          <w:highlight w:val="yellow"/>
        </w:rPr>
        <w:t>BROWARD</w:t>
      </w:r>
      <w:r>
        <w:rPr>
          <w:rFonts w:ascii="Times New Roman" w:hAnsi="Times New Roman" w:cs="Times New Roman"/>
          <w:sz w:val="24"/>
          <w:szCs w:val="24"/>
        </w:rPr>
        <w:t xml:space="preserve"> COUNTY, FLORIDA</w:t>
      </w:r>
    </w:p>
    <w:p w:rsidR="00AB513D" w:rsidRDefault="00AB513D" w:rsidP="00AB513D">
      <w:pPr>
        <w:jc w:val="center"/>
        <w:rPr>
          <w:rFonts w:ascii="Times New Roman" w:hAnsi="Times New Roman" w:cs="Times New Roman"/>
          <w:sz w:val="24"/>
          <w:szCs w:val="24"/>
        </w:rPr>
      </w:pPr>
    </w:p>
    <w:p w:rsidR="00AB513D" w:rsidRPr="00AB513D" w:rsidRDefault="00AB513D" w:rsidP="00AB513D">
      <w:pPr>
        <w:rPr>
          <w:rFonts w:ascii="Times New Roman" w:hAnsi="Times New Roman" w:cs="Times New Roman"/>
          <w:sz w:val="24"/>
          <w:szCs w:val="24"/>
        </w:rPr>
      </w:pPr>
      <w:r w:rsidRPr="00AB513D">
        <w:rPr>
          <w:rFonts w:ascii="Times New Roman" w:hAnsi="Times New Roman" w:cs="Times New Roman"/>
          <w:sz w:val="24"/>
          <w:szCs w:val="24"/>
        </w:rPr>
        <w:t>STATE OF FLORIDA</w:t>
      </w:r>
      <w:r w:rsidRPr="00AB513D">
        <w:rPr>
          <w:rFonts w:ascii="Times New Roman" w:hAnsi="Times New Roman" w:cs="Times New Roman"/>
          <w:sz w:val="24"/>
          <w:szCs w:val="24"/>
        </w:rPr>
        <w:tab/>
      </w:r>
      <w:r w:rsidRPr="00AB513D">
        <w:rPr>
          <w:rFonts w:ascii="Times New Roman" w:hAnsi="Times New Roman" w:cs="Times New Roman"/>
          <w:sz w:val="24"/>
          <w:szCs w:val="24"/>
        </w:rPr>
        <w:tab/>
      </w:r>
      <w:r w:rsidRPr="00AB513D">
        <w:rPr>
          <w:rFonts w:ascii="Times New Roman" w:hAnsi="Times New Roman" w:cs="Times New Roman"/>
          <w:sz w:val="24"/>
          <w:szCs w:val="24"/>
        </w:rPr>
        <w:tab/>
      </w:r>
      <w:r w:rsidRPr="00AB513D">
        <w:rPr>
          <w:rFonts w:ascii="Times New Roman" w:hAnsi="Times New Roman" w:cs="Times New Roman"/>
          <w:sz w:val="24"/>
          <w:szCs w:val="24"/>
        </w:rPr>
        <w:tab/>
      </w:r>
      <w:r>
        <w:rPr>
          <w:rFonts w:ascii="Times New Roman" w:hAnsi="Times New Roman" w:cs="Times New Roman"/>
          <w:sz w:val="24"/>
          <w:szCs w:val="24"/>
        </w:rPr>
        <w:t xml:space="preserve">CASE NO.: </w:t>
      </w:r>
      <w:r w:rsidRPr="00AB513D">
        <w:rPr>
          <w:rFonts w:ascii="Times New Roman" w:hAnsi="Times New Roman" w:cs="Times New Roman"/>
          <w:sz w:val="24"/>
          <w:szCs w:val="24"/>
          <w:highlight w:val="yellow"/>
        </w:rPr>
        <w:t>xxxxxxxxxx</w:t>
      </w:r>
    </w:p>
    <w:p w:rsidR="00AB513D" w:rsidRPr="00AB513D" w:rsidRDefault="00AB513D" w:rsidP="00AB513D">
      <w:pPr>
        <w:rPr>
          <w:rFonts w:ascii="Times New Roman" w:hAnsi="Times New Roman" w:cs="Times New Roman"/>
          <w:sz w:val="24"/>
          <w:szCs w:val="24"/>
        </w:rPr>
      </w:pPr>
    </w:p>
    <w:p w:rsidR="00AB513D" w:rsidRPr="00AB513D" w:rsidRDefault="00AB513D" w:rsidP="00AB513D">
      <w:pPr>
        <w:rPr>
          <w:rFonts w:ascii="Times New Roman" w:hAnsi="Times New Roman" w:cs="Times New Roman"/>
          <w:sz w:val="24"/>
          <w:szCs w:val="24"/>
        </w:rPr>
      </w:pPr>
      <w:r w:rsidRPr="00AB513D">
        <w:rPr>
          <w:rFonts w:ascii="Times New Roman" w:hAnsi="Times New Roman" w:cs="Times New Roman"/>
          <w:sz w:val="24"/>
          <w:szCs w:val="24"/>
        </w:rPr>
        <w:t xml:space="preserve">vs. </w:t>
      </w:r>
      <w:r w:rsidRPr="00AB513D">
        <w:rPr>
          <w:rFonts w:ascii="Times New Roman" w:hAnsi="Times New Roman" w:cs="Times New Roman"/>
          <w:sz w:val="24"/>
          <w:szCs w:val="24"/>
        </w:rPr>
        <w:tab/>
      </w:r>
      <w:r w:rsidRPr="00AB513D">
        <w:rPr>
          <w:rFonts w:ascii="Times New Roman" w:hAnsi="Times New Roman" w:cs="Times New Roman"/>
          <w:sz w:val="24"/>
          <w:szCs w:val="24"/>
        </w:rPr>
        <w:tab/>
      </w:r>
      <w:r w:rsidRPr="00AB513D">
        <w:rPr>
          <w:rFonts w:ascii="Times New Roman" w:hAnsi="Times New Roman" w:cs="Times New Roman"/>
          <w:sz w:val="24"/>
          <w:szCs w:val="24"/>
        </w:rPr>
        <w:tab/>
      </w:r>
      <w:r w:rsidRPr="00AB513D">
        <w:rPr>
          <w:rFonts w:ascii="Times New Roman" w:hAnsi="Times New Roman" w:cs="Times New Roman"/>
          <w:sz w:val="24"/>
          <w:szCs w:val="24"/>
        </w:rPr>
        <w:tab/>
      </w:r>
      <w:r w:rsidRPr="00AB513D">
        <w:rPr>
          <w:rFonts w:ascii="Times New Roman" w:hAnsi="Times New Roman" w:cs="Times New Roman"/>
          <w:sz w:val="24"/>
          <w:szCs w:val="24"/>
        </w:rPr>
        <w:tab/>
      </w:r>
      <w:r w:rsidRPr="00AB513D">
        <w:rPr>
          <w:rFonts w:ascii="Times New Roman" w:hAnsi="Times New Roman" w:cs="Times New Roman"/>
          <w:sz w:val="24"/>
          <w:szCs w:val="24"/>
        </w:rPr>
        <w:tab/>
      </w:r>
      <w:r w:rsidRPr="00AB513D">
        <w:rPr>
          <w:rFonts w:ascii="Times New Roman" w:hAnsi="Times New Roman" w:cs="Times New Roman"/>
          <w:sz w:val="24"/>
          <w:szCs w:val="24"/>
        </w:rPr>
        <w:tab/>
        <w:t xml:space="preserve">JUDGE: </w:t>
      </w:r>
      <w:r w:rsidRPr="00AB513D">
        <w:rPr>
          <w:rFonts w:ascii="Times New Roman" w:hAnsi="Times New Roman" w:cs="Times New Roman"/>
          <w:sz w:val="24"/>
          <w:szCs w:val="24"/>
          <w:highlight w:val="yellow"/>
        </w:rPr>
        <w:t>The Hon. WILLIAM SMITH</w:t>
      </w:r>
    </w:p>
    <w:p w:rsidR="00AB513D" w:rsidRDefault="00AB513D" w:rsidP="00AB513D">
      <w:pPr>
        <w:rPr>
          <w:rFonts w:ascii="Times New Roman" w:hAnsi="Times New Roman" w:cs="Times New Roman"/>
          <w:sz w:val="24"/>
          <w:szCs w:val="24"/>
          <w:highlight w:val="yellow"/>
        </w:rPr>
      </w:pPr>
    </w:p>
    <w:p w:rsidR="00AB513D" w:rsidRPr="00AB513D" w:rsidRDefault="00AB513D" w:rsidP="00AB513D">
      <w:pPr>
        <w:rPr>
          <w:rFonts w:ascii="Times New Roman" w:hAnsi="Times New Roman" w:cs="Times New Roman"/>
          <w:sz w:val="24"/>
          <w:szCs w:val="24"/>
          <w:highlight w:val="yellow"/>
        </w:rPr>
      </w:pPr>
      <w:r>
        <w:rPr>
          <w:rFonts w:ascii="Times New Roman" w:hAnsi="Times New Roman" w:cs="Times New Roman"/>
          <w:sz w:val="24"/>
          <w:szCs w:val="24"/>
          <w:highlight w:val="yellow"/>
        </w:rPr>
        <w:t>JOE SMITH</w:t>
      </w:r>
    </w:p>
    <w:p w:rsidR="00AB513D" w:rsidRDefault="00AB513D" w:rsidP="00AB513D">
      <w:pPr>
        <w:rPr>
          <w:rFonts w:ascii="Times New Roman" w:hAnsi="Times New Roman" w:cs="Times New Roman"/>
          <w:sz w:val="24"/>
          <w:szCs w:val="24"/>
        </w:rPr>
      </w:pPr>
      <w:r w:rsidRPr="00AB513D">
        <w:rPr>
          <w:rFonts w:ascii="Times New Roman" w:hAnsi="Times New Roman" w:cs="Times New Roman"/>
          <w:sz w:val="24"/>
          <w:szCs w:val="24"/>
        </w:rPr>
        <w:t>_____________________________/</w:t>
      </w:r>
    </w:p>
    <w:p w:rsidR="00112886" w:rsidRPr="00112886" w:rsidRDefault="00112886" w:rsidP="00112886">
      <w:pPr>
        <w:jc w:val="center"/>
        <w:rPr>
          <w:rFonts w:ascii="Times New Roman" w:hAnsi="Times New Roman" w:cs="Times New Roman"/>
          <w:b/>
          <w:sz w:val="24"/>
          <w:szCs w:val="24"/>
        </w:rPr>
      </w:pPr>
      <w:bookmarkStart w:id="0" w:name="_GoBack"/>
      <w:r w:rsidRPr="00112886">
        <w:rPr>
          <w:rFonts w:ascii="Times New Roman" w:hAnsi="Times New Roman" w:cs="Times New Roman"/>
          <w:b/>
          <w:sz w:val="24"/>
          <w:szCs w:val="24"/>
        </w:rPr>
        <w:t>DEFENDANT’S MOTION TO SUPPRESS</w:t>
      </w:r>
    </w:p>
    <w:bookmarkEnd w:id="0"/>
    <w:p w:rsidR="00CE50F8" w:rsidRPr="00CE50F8" w:rsidRDefault="00CE50F8" w:rsidP="00CE50F8">
      <w:pPr>
        <w:jc w:val="center"/>
        <w:rPr>
          <w:rFonts w:ascii="Times New Roman" w:hAnsi="Times New Roman" w:cs="Times New Roman"/>
          <w:b/>
          <w:i/>
          <w:sz w:val="24"/>
          <w:szCs w:val="24"/>
        </w:rPr>
      </w:pPr>
      <w:r w:rsidRPr="00CE50F8">
        <w:rPr>
          <w:rFonts w:ascii="Times New Roman" w:hAnsi="Times New Roman" w:cs="Times New Roman"/>
          <w:b/>
          <w:i/>
          <w:sz w:val="32"/>
          <w:szCs w:val="32"/>
        </w:rPr>
        <w:t>*************</w:t>
      </w:r>
      <w:r w:rsidRPr="00CE50F8">
        <w:rPr>
          <w:rFonts w:ascii="Times New Roman" w:hAnsi="Times New Roman" w:cs="Times New Roman"/>
          <w:b/>
          <w:i/>
          <w:sz w:val="32"/>
          <w:szCs w:val="32"/>
        </w:rPr>
        <w:t>PREAMBLE</w:t>
      </w:r>
      <w:r w:rsidRPr="00CE50F8">
        <w:rPr>
          <w:rFonts w:ascii="Times New Roman" w:hAnsi="Times New Roman" w:cs="Times New Roman"/>
          <w:b/>
          <w:i/>
          <w:sz w:val="32"/>
          <w:szCs w:val="32"/>
        </w:rPr>
        <w:t>***********</w:t>
      </w:r>
    </w:p>
    <w:p w:rsidR="00AB513D" w:rsidRDefault="00AB513D" w:rsidP="00AB513D">
      <w:pPr>
        <w:ind w:firstLine="720"/>
        <w:rPr>
          <w:rFonts w:ascii="Times New Roman" w:hAnsi="Times New Roman" w:cs="Times New Roman"/>
          <w:sz w:val="24"/>
          <w:szCs w:val="24"/>
        </w:rPr>
      </w:pPr>
      <w:r w:rsidRPr="00AB513D">
        <w:rPr>
          <w:rFonts w:ascii="Times New Roman" w:hAnsi="Times New Roman" w:cs="Times New Roman"/>
          <w:sz w:val="24"/>
          <w:szCs w:val="24"/>
        </w:rPr>
        <w:t xml:space="preserve">COMES NOW, Defendant, </w:t>
      </w:r>
      <w:r w:rsidRPr="00AB513D">
        <w:rPr>
          <w:rFonts w:ascii="Times New Roman" w:hAnsi="Times New Roman" w:cs="Times New Roman"/>
          <w:sz w:val="24"/>
          <w:szCs w:val="24"/>
          <w:highlight w:val="yellow"/>
        </w:rPr>
        <w:t>JOE SMITH</w:t>
      </w:r>
      <w:r w:rsidRPr="00AB513D">
        <w:rPr>
          <w:rFonts w:ascii="Times New Roman" w:hAnsi="Times New Roman" w:cs="Times New Roman"/>
          <w:sz w:val="24"/>
          <w:szCs w:val="24"/>
        </w:rPr>
        <w:t>, by and through his undersigned counsel and pursuant to Rule 3.190(h), Fla. R. Crim. P., moves this Court to issue an order suppressing certain evidence that may be used in this case.  The specific evidence sought to be suppressed is as follows:</w:t>
      </w:r>
    </w:p>
    <w:p w:rsidR="00CE50F8" w:rsidRPr="00CE50F8" w:rsidRDefault="00CE50F8" w:rsidP="00CE50F8">
      <w:pPr>
        <w:jc w:val="center"/>
        <w:rPr>
          <w:rFonts w:ascii="Times New Roman" w:hAnsi="Times New Roman" w:cs="Times New Roman"/>
          <w:b/>
          <w:i/>
          <w:sz w:val="24"/>
          <w:szCs w:val="24"/>
        </w:rPr>
      </w:pPr>
      <w:r w:rsidRPr="00CE50F8">
        <w:rPr>
          <w:rFonts w:ascii="Times New Roman" w:hAnsi="Times New Roman" w:cs="Times New Roman"/>
          <w:b/>
          <w:i/>
          <w:sz w:val="32"/>
          <w:szCs w:val="32"/>
        </w:rPr>
        <w:t>*********</w:t>
      </w:r>
      <w:r w:rsidRPr="00CE50F8">
        <w:rPr>
          <w:rFonts w:ascii="Times New Roman" w:hAnsi="Times New Roman" w:cs="Times New Roman"/>
          <w:b/>
          <w:i/>
          <w:sz w:val="32"/>
          <w:szCs w:val="32"/>
        </w:rPr>
        <w:t>FIRST CATEGORY OF EVIDENCE SPECIFIC</w:t>
      </w:r>
      <w:r w:rsidRPr="00CE50F8">
        <w:rPr>
          <w:rFonts w:ascii="Times New Roman" w:hAnsi="Times New Roman" w:cs="Times New Roman"/>
          <w:b/>
          <w:i/>
          <w:sz w:val="32"/>
          <w:szCs w:val="32"/>
        </w:rPr>
        <w:t>********</w:t>
      </w:r>
    </w:p>
    <w:p w:rsidR="00AB513D" w:rsidRPr="009541EE" w:rsidRDefault="00AB513D" w:rsidP="009541EE">
      <w:pPr>
        <w:ind w:left="1440" w:hanging="720"/>
        <w:rPr>
          <w:rFonts w:ascii="Times New Roman" w:hAnsi="Times New Roman" w:cs="Times New Roman"/>
          <w:sz w:val="24"/>
          <w:szCs w:val="24"/>
        </w:rPr>
      </w:pPr>
      <w:r w:rsidRPr="009541EE">
        <w:rPr>
          <w:rFonts w:ascii="Times New Roman" w:hAnsi="Times New Roman" w:cs="Times New Roman"/>
          <w:sz w:val="24"/>
          <w:szCs w:val="24"/>
        </w:rPr>
        <w:t>1.</w:t>
      </w:r>
      <w:r w:rsidRPr="009541EE">
        <w:rPr>
          <w:rFonts w:ascii="Times New Roman" w:hAnsi="Times New Roman" w:cs="Times New Roman"/>
          <w:sz w:val="24"/>
          <w:szCs w:val="24"/>
        </w:rPr>
        <w:tab/>
      </w:r>
      <w:r w:rsidRPr="009541EE">
        <w:rPr>
          <w:rFonts w:ascii="Times New Roman" w:hAnsi="Times New Roman" w:cs="Times New Roman"/>
          <w:sz w:val="24"/>
          <w:szCs w:val="24"/>
        </w:rPr>
        <w:t>Approximately 351.8 grams of marijuana described as a “l</w:t>
      </w:r>
      <w:r w:rsidRPr="009541EE">
        <w:rPr>
          <w:rFonts w:ascii="Times New Roman" w:hAnsi="Times New Roman" w:cs="Times New Roman"/>
          <w:sz w:val="24"/>
          <w:szCs w:val="24"/>
        </w:rPr>
        <w:t>arge block of suspect cannabis” located in defendant’s rectum;</w:t>
      </w:r>
    </w:p>
    <w:p w:rsidR="00AB513D" w:rsidRPr="009541EE" w:rsidRDefault="00AB513D" w:rsidP="00AB513D">
      <w:pPr>
        <w:ind w:firstLine="720"/>
        <w:rPr>
          <w:rFonts w:ascii="Times New Roman" w:hAnsi="Times New Roman" w:cs="Times New Roman"/>
          <w:sz w:val="24"/>
          <w:szCs w:val="24"/>
        </w:rPr>
      </w:pPr>
      <w:r w:rsidRPr="009541EE">
        <w:rPr>
          <w:rFonts w:ascii="Times New Roman" w:hAnsi="Times New Roman" w:cs="Times New Roman"/>
          <w:sz w:val="24"/>
          <w:szCs w:val="24"/>
        </w:rPr>
        <w:t>2.</w:t>
      </w:r>
      <w:r w:rsidRPr="009541EE">
        <w:rPr>
          <w:rFonts w:ascii="Times New Roman" w:hAnsi="Times New Roman" w:cs="Times New Roman"/>
          <w:sz w:val="24"/>
          <w:szCs w:val="24"/>
        </w:rPr>
        <w:tab/>
        <w:t>Three underage prostitutes of Asian origin handcuffed in closet;</w:t>
      </w:r>
    </w:p>
    <w:p w:rsidR="00AB513D" w:rsidRDefault="009541EE" w:rsidP="00AB513D">
      <w:pPr>
        <w:ind w:firstLine="720"/>
        <w:rPr>
          <w:rFonts w:ascii="Times New Roman" w:hAnsi="Times New Roman" w:cs="Times New Roman"/>
          <w:sz w:val="24"/>
          <w:szCs w:val="24"/>
        </w:rPr>
      </w:pPr>
      <w:r>
        <w:rPr>
          <w:rFonts w:ascii="Times New Roman" w:hAnsi="Times New Roman" w:cs="Times New Roman"/>
          <w:sz w:val="24"/>
          <w:szCs w:val="24"/>
        </w:rPr>
        <w:t>3</w:t>
      </w:r>
      <w:r w:rsidR="00AB513D" w:rsidRPr="009541EE">
        <w:rPr>
          <w:rFonts w:ascii="Times New Roman" w:hAnsi="Times New Roman" w:cs="Times New Roman"/>
          <w:sz w:val="24"/>
          <w:szCs w:val="24"/>
        </w:rPr>
        <w:t>.</w:t>
      </w:r>
      <w:r w:rsidR="00AB513D" w:rsidRPr="009541EE">
        <w:rPr>
          <w:rFonts w:ascii="Times New Roman" w:hAnsi="Times New Roman" w:cs="Times New Roman"/>
          <w:sz w:val="24"/>
          <w:szCs w:val="24"/>
        </w:rPr>
        <w:tab/>
        <w:t xml:space="preserve">Two dead bodies in trunk of </w:t>
      </w:r>
      <w:r w:rsidRPr="009541EE">
        <w:rPr>
          <w:rFonts w:ascii="Times New Roman" w:hAnsi="Times New Roman" w:cs="Times New Roman"/>
          <w:sz w:val="24"/>
          <w:szCs w:val="24"/>
        </w:rPr>
        <w:t>2003 Chevy Cavalier registered to Defendant.</w:t>
      </w:r>
    </w:p>
    <w:p w:rsidR="00CE50F8" w:rsidRPr="00CE50F8" w:rsidRDefault="00CE50F8" w:rsidP="00CE50F8">
      <w:pPr>
        <w:jc w:val="center"/>
        <w:rPr>
          <w:rFonts w:ascii="Times New Roman" w:hAnsi="Times New Roman" w:cs="Times New Roman"/>
          <w:b/>
          <w:i/>
          <w:sz w:val="24"/>
          <w:szCs w:val="24"/>
        </w:rPr>
      </w:pPr>
      <w:r w:rsidRPr="00CE50F8">
        <w:rPr>
          <w:rFonts w:ascii="Times New Roman" w:hAnsi="Times New Roman" w:cs="Times New Roman"/>
          <w:b/>
          <w:i/>
          <w:sz w:val="32"/>
          <w:szCs w:val="32"/>
        </w:rPr>
        <w:t>********</w:t>
      </w:r>
      <w:r w:rsidRPr="00CE50F8">
        <w:rPr>
          <w:rFonts w:ascii="Times New Roman" w:hAnsi="Times New Roman" w:cs="Times New Roman"/>
          <w:b/>
          <w:i/>
          <w:sz w:val="32"/>
          <w:szCs w:val="32"/>
        </w:rPr>
        <w:t>SECOND</w:t>
      </w:r>
      <w:r w:rsidRPr="00CE50F8">
        <w:rPr>
          <w:rFonts w:ascii="Times New Roman" w:hAnsi="Times New Roman" w:cs="Times New Roman"/>
          <w:b/>
          <w:i/>
          <w:sz w:val="32"/>
          <w:szCs w:val="32"/>
        </w:rPr>
        <w:t xml:space="preserve"> CATEGORY OF EVIDENCE </w:t>
      </w:r>
      <w:r w:rsidRPr="00CE50F8">
        <w:rPr>
          <w:rFonts w:ascii="Times New Roman" w:hAnsi="Times New Roman" w:cs="Times New Roman"/>
          <w:b/>
          <w:i/>
          <w:sz w:val="32"/>
          <w:szCs w:val="32"/>
        </w:rPr>
        <w:t>GENERAL</w:t>
      </w:r>
      <w:r w:rsidRPr="00CE50F8">
        <w:rPr>
          <w:rFonts w:ascii="Times New Roman" w:hAnsi="Times New Roman" w:cs="Times New Roman"/>
          <w:b/>
          <w:i/>
          <w:sz w:val="32"/>
          <w:szCs w:val="32"/>
        </w:rPr>
        <w:t>*******</w:t>
      </w:r>
    </w:p>
    <w:p w:rsidR="009541EE" w:rsidRPr="009541EE" w:rsidRDefault="009541EE" w:rsidP="009541EE">
      <w:pPr>
        <w:spacing w:after="0" w:line="480" w:lineRule="auto"/>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9541EE">
        <w:rPr>
          <w:rFonts w:ascii="Times New Roman" w:hAnsi="Times New Roman" w:cs="Times New Roman"/>
          <w:sz w:val="24"/>
          <w:szCs w:val="24"/>
        </w:rPr>
        <w:t>All other physical evidence that the State plans to introduce at trial which was loca</w:t>
      </w:r>
      <w:r w:rsidR="00CE50F8">
        <w:rPr>
          <w:rFonts w:ascii="Times New Roman" w:hAnsi="Times New Roman" w:cs="Times New Roman"/>
          <w:sz w:val="24"/>
          <w:szCs w:val="24"/>
        </w:rPr>
        <w:t>ted in the course of the investigation</w:t>
      </w:r>
      <w:r w:rsidRPr="009541EE">
        <w:rPr>
          <w:rFonts w:ascii="Times New Roman" w:hAnsi="Times New Roman" w:cs="Times New Roman"/>
          <w:sz w:val="24"/>
          <w:szCs w:val="24"/>
        </w:rPr>
        <w:t>;</w:t>
      </w:r>
    </w:p>
    <w:p w:rsidR="009541EE" w:rsidRDefault="009541EE" w:rsidP="009541E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5.</w:t>
      </w:r>
      <w:r w:rsidRPr="009541EE">
        <w:rPr>
          <w:rFonts w:ascii="Times New Roman" w:hAnsi="Times New Roman" w:cs="Times New Roman"/>
          <w:sz w:val="24"/>
          <w:szCs w:val="24"/>
        </w:rPr>
        <w:tab/>
      </w:r>
      <w:r w:rsidRPr="009541EE">
        <w:rPr>
          <w:rFonts w:ascii="Times New Roman" w:hAnsi="Times New Roman" w:cs="Times New Roman"/>
          <w:sz w:val="24"/>
          <w:szCs w:val="24"/>
        </w:rPr>
        <w:t>All statements made by the Defendant subsequent to his being taken into custody;</w:t>
      </w:r>
    </w:p>
    <w:p w:rsidR="00CE50F8" w:rsidRPr="00CE50F8" w:rsidRDefault="00CE50F8" w:rsidP="00CE50F8">
      <w:pPr>
        <w:jc w:val="center"/>
        <w:rPr>
          <w:rFonts w:ascii="Times New Roman" w:hAnsi="Times New Roman" w:cs="Times New Roman"/>
          <w:b/>
          <w:i/>
          <w:sz w:val="24"/>
          <w:szCs w:val="24"/>
        </w:rPr>
      </w:pPr>
      <w:r w:rsidRPr="00CE50F8">
        <w:rPr>
          <w:rFonts w:ascii="Times New Roman" w:hAnsi="Times New Roman" w:cs="Times New Roman"/>
          <w:b/>
          <w:i/>
          <w:sz w:val="32"/>
          <w:szCs w:val="32"/>
        </w:rPr>
        <w:t>*</w:t>
      </w:r>
      <w:r w:rsidRPr="00CE50F8">
        <w:rPr>
          <w:rFonts w:ascii="Times New Roman" w:hAnsi="Times New Roman" w:cs="Times New Roman"/>
          <w:b/>
          <w:i/>
          <w:sz w:val="32"/>
          <w:szCs w:val="32"/>
        </w:rPr>
        <w:t xml:space="preserve">CONSTITUTIONAL OR OTHER GROUNDS FOR </w:t>
      </w:r>
      <w:r>
        <w:rPr>
          <w:rFonts w:ascii="Times New Roman" w:hAnsi="Times New Roman" w:cs="Times New Roman"/>
          <w:b/>
          <w:i/>
          <w:sz w:val="32"/>
          <w:szCs w:val="32"/>
        </w:rPr>
        <w:t>EXCLUSION*</w:t>
      </w:r>
    </w:p>
    <w:p w:rsidR="009541EE" w:rsidRDefault="009541EE" w:rsidP="009541EE">
      <w:pPr>
        <w:spacing w:after="0" w:line="480" w:lineRule="auto"/>
        <w:ind w:firstLine="720"/>
        <w:jc w:val="both"/>
        <w:rPr>
          <w:rFonts w:ascii="Times New Roman" w:hAnsi="Times New Roman" w:cs="Times New Roman"/>
          <w:sz w:val="24"/>
          <w:szCs w:val="24"/>
        </w:rPr>
      </w:pPr>
      <w:r w:rsidRPr="00CE50F8">
        <w:rPr>
          <w:rFonts w:ascii="Times New Roman" w:hAnsi="Times New Roman" w:cs="Times New Roman"/>
          <w:sz w:val="24"/>
          <w:szCs w:val="24"/>
        </w:rPr>
        <w:lastRenderedPageBreak/>
        <w:t>The grounds for this motion are that 1) all of the aforementioned physical evidence was  illegally seized without a warrant by virtue of an unlawful search in violation of the Fourth Amendment of the United States Constitution made applicable to the State through the Fourteenth Amendment of the United States Constitution and Article I, Section XII of the Florida Constitution; and 2) All statements, including non-verbal testimonial actions, were obtained by virtue of an unlawful interrogation of the Defendant in violation of the Fifth Amendment of the United States Constitution made applicable to the State through the Fourteenth Amendment of the United States Constitution and Article I, Section IX of the Florida Constitution.</w:t>
      </w:r>
    </w:p>
    <w:p w:rsidR="009541EE" w:rsidRPr="009541EE" w:rsidRDefault="009541EE" w:rsidP="009541EE">
      <w:pPr>
        <w:spacing w:line="480" w:lineRule="auto"/>
        <w:jc w:val="center"/>
        <w:rPr>
          <w:rFonts w:ascii="Times New Roman" w:hAnsi="Times New Roman" w:cs="Times New Roman"/>
          <w:b/>
          <w:sz w:val="24"/>
          <w:szCs w:val="24"/>
          <w:u w:val="single"/>
        </w:rPr>
      </w:pPr>
      <w:r w:rsidRPr="009541EE">
        <w:rPr>
          <w:rFonts w:ascii="Times New Roman" w:hAnsi="Times New Roman" w:cs="Times New Roman"/>
          <w:b/>
          <w:sz w:val="24"/>
          <w:szCs w:val="24"/>
          <w:u w:val="single"/>
        </w:rPr>
        <w:t>FACTS OF THE CASE</w:t>
      </w:r>
    </w:p>
    <w:p w:rsidR="009541EE" w:rsidRDefault="009541EE" w:rsidP="009541EE">
      <w:pPr>
        <w:spacing w:after="0" w:line="480" w:lineRule="auto"/>
        <w:jc w:val="center"/>
        <w:rPr>
          <w:rFonts w:ascii="Times New Roman" w:hAnsi="Times New Roman" w:cs="Times New Roman"/>
          <w:sz w:val="24"/>
          <w:szCs w:val="24"/>
        </w:rPr>
      </w:pPr>
      <w:r>
        <w:rPr>
          <w:rFonts w:ascii="Times New Roman" w:hAnsi="Times New Roman" w:cs="Times New Roman"/>
          <w:sz w:val="24"/>
          <w:szCs w:val="24"/>
          <w:highlight w:val="yellow"/>
        </w:rPr>
        <w:t xml:space="preserve">FIRST, DITCH THE NUMBERED PARAGRAPHS AND JUST TELL THE STORY.  </w:t>
      </w:r>
      <w:r w:rsidRPr="009541EE">
        <w:rPr>
          <w:rFonts w:ascii="Times New Roman" w:hAnsi="Times New Roman" w:cs="Times New Roman"/>
          <w:sz w:val="24"/>
          <w:szCs w:val="24"/>
          <w:highlight w:val="yellow"/>
        </w:rPr>
        <w:t>JUST THE FACTS.  GET THESE FROM THE POLICE REPORTS, INTERVIEWS DEPOSITIONS ETC.  DO NOT ARGUE LAW IN THIS SECTION, BUT BE AS PERSUASIVE AS POSSIBLE.  CAST YOUR ARGUMENET IN THE BEST LIGHT.</w:t>
      </w:r>
    </w:p>
    <w:p w:rsidR="009541EE" w:rsidRDefault="009541EE" w:rsidP="009541EE">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ARGUMENT</w:t>
      </w:r>
    </w:p>
    <w:p w:rsidR="009541EE" w:rsidRPr="00640681" w:rsidRDefault="009541EE" w:rsidP="009541EE">
      <w:pPr>
        <w:spacing w:after="0" w:line="480" w:lineRule="auto"/>
        <w:jc w:val="center"/>
        <w:rPr>
          <w:rFonts w:ascii="Times New Roman" w:hAnsi="Times New Roman" w:cs="Times New Roman"/>
          <w:sz w:val="24"/>
          <w:szCs w:val="24"/>
        </w:rPr>
      </w:pPr>
      <w:r w:rsidRPr="00640681">
        <w:rPr>
          <w:rFonts w:ascii="Times New Roman" w:hAnsi="Times New Roman" w:cs="Times New Roman"/>
          <w:sz w:val="24"/>
          <w:szCs w:val="24"/>
          <w:highlight w:val="yellow"/>
        </w:rPr>
        <w:t>AGAIN, DITCH THE NUMBERED PARAGRAPHS.  GO THROUGH EACH PROPOSITION OF LAW WITH A DIFFERENT HEADING.  THE FIRST SENTENCE UNDER EACH HEADING SHOULD BE BLACK LETTER LAW.</w:t>
      </w:r>
      <w:r w:rsidR="00640681" w:rsidRPr="00640681">
        <w:rPr>
          <w:rFonts w:ascii="Times New Roman" w:hAnsi="Times New Roman" w:cs="Times New Roman"/>
          <w:sz w:val="24"/>
          <w:szCs w:val="24"/>
          <w:highlight w:val="yellow"/>
        </w:rPr>
        <w:t xml:space="preserve"> SEE THE EXAMPLE BELOW</w:t>
      </w:r>
    </w:p>
    <w:p w:rsidR="00640681" w:rsidRDefault="00640681" w:rsidP="00640681">
      <w:pPr>
        <w:spacing w:line="480" w:lineRule="atLeast"/>
        <w:ind w:firstLine="720"/>
        <w:jc w:val="both"/>
        <w:rPr>
          <w:rFonts w:ascii="Times New Roman" w:hAnsi="Times New Roman" w:cs="Times New Roman"/>
          <w:sz w:val="24"/>
          <w:szCs w:val="24"/>
        </w:rPr>
      </w:pPr>
      <w:r w:rsidRPr="00640681">
        <w:rPr>
          <w:rFonts w:ascii="Times New Roman" w:hAnsi="Times New Roman" w:cs="Times New Roman"/>
          <w:sz w:val="24"/>
          <w:szCs w:val="24"/>
        </w:rPr>
        <w:t xml:space="preserve">“An investigatory stop of a vehicle must be justified by a reasonable suspicion, based on objective facts, that the individual is involved in criminal activity.”  </w:t>
      </w:r>
      <w:r w:rsidRPr="00640681">
        <w:rPr>
          <w:rFonts w:ascii="Times New Roman" w:hAnsi="Times New Roman" w:cs="Times New Roman"/>
          <w:i/>
          <w:iCs/>
          <w:sz w:val="24"/>
          <w:szCs w:val="24"/>
        </w:rPr>
        <w:t>State v. Edwards</w:t>
      </w:r>
      <w:r w:rsidRPr="00640681">
        <w:rPr>
          <w:rFonts w:ascii="Times New Roman" w:hAnsi="Times New Roman" w:cs="Times New Roman"/>
          <w:sz w:val="24"/>
          <w:szCs w:val="24"/>
        </w:rPr>
        <w:t xml:space="preserve">, 164 N.C.App. 130, 135, 595 S.E.2d 213,  217 (N.C. App. 2004) </w:t>
      </w:r>
      <w:r w:rsidRPr="00640681">
        <w:rPr>
          <w:rFonts w:ascii="Times New Roman" w:hAnsi="Times New Roman" w:cs="Times New Roman"/>
          <w:i/>
          <w:iCs/>
          <w:sz w:val="24"/>
          <w:szCs w:val="24"/>
        </w:rPr>
        <w:t>citing State v. Watkins</w:t>
      </w:r>
      <w:r w:rsidRPr="00640681">
        <w:rPr>
          <w:rFonts w:ascii="Times New Roman" w:hAnsi="Times New Roman" w:cs="Times New Roman"/>
          <w:sz w:val="24"/>
          <w:szCs w:val="24"/>
        </w:rPr>
        <w:t xml:space="preserve">, 337 N.C.App. 437, 441, 446 S.E.2d 67, 69-70 (1994); </w:t>
      </w:r>
      <w:r w:rsidRPr="00640681">
        <w:rPr>
          <w:rFonts w:ascii="Times New Roman" w:hAnsi="Times New Roman" w:cs="Times New Roman"/>
          <w:i/>
          <w:iCs/>
          <w:sz w:val="24"/>
          <w:szCs w:val="24"/>
        </w:rPr>
        <w:t>see also State v. Blackstock</w:t>
      </w:r>
      <w:r w:rsidRPr="00640681">
        <w:rPr>
          <w:rFonts w:ascii="Times New Roman" w:hAnsi="Times New Roman" w:cs="Times New Roman"/>
          <w:sz w:val="24"/>
          <w:szCs w:val="24"/>
        </w:rPr>
        <w:t xml:space="preserve">, 165 N.C.App. 50, 56, 598 S.E.2d 412, 416 (2004).  The court is to consider the totality of the circumstances in making the determination as to whether the officer possessed a reasonable and articulable suspicion as to justify an investigatory stop.  </w:t>
      </w:r>
      <w:r w:rsidRPr="00640681">
        <w:rPr>
          <w:rFonts w:ascii="Times New Roman" w:hAnsi="Times New Roman" w:cs="Times New Roman"/>
          <w:i/>
          <w:iCs/>
          <w:sz w:val="24"/>
          <w:szCs w:val="24"/>
        </w:rPr>
        <w:t>See State v. Robinson</w:t>
      </w:r>
      <w:r w:rsidRPr="00640681">
        <w:rPr>
          <w:rFonts w:ascii="Times New Roman" w:hAnsi="Times New Roman" w:cs="Times New Roman"/>
          <w:sz w:val="24"/>
          <w:szCs w:val="24"/>
        </w:rPr>
        <w:t xml:space="preserve">, 658 S.E.2d 501, 505 (2008) </w:t>
      </w:r>
      <w:r w:rsidRPr="00640681">
        <w:rPr>
          <w:rFonts w:ascii="Times New Roman" w:hAnsi="Times New Roman" w:cs="Times New Roman"/>
          <w:i/>
          <w:iCs/>
          <w:sz w:val="24"/>
          <w:szCs w:val="24"/>
        </w:rPr>
        <w:t xml:space="preserve">citing State v. </w:t>
      </w:r>
      <w:r w:rsidRPr="00640681">
        <w:rPr>
          <w:rFonts w:ascii="Times New Roman" w:hAnsi="Times New Roman" w:cs="Times New Roman"/>
          <w:i/>
          <w:iCs/>
          <w:sz w:val="24"/>
          <w:szCs w:val="24"/>
        </w:rPr>
        <w:lastRenderedPageBreak/>
        <w:t>Watkins</w:t>
      </w:r>
      <w:r w:rsidRPr="00640681">
        <w:rPr>
          <w:rFonts w:ascii="Times New Roman" w:hAnsi="Times New Roman" w:cs="Times New Roman"/>
          <w:sz w:val="24"/>
          <w:szCs w:val="24"/>
        </w:rPr>
        <w:t xml:space="preserve">, 337 N.C. 437, 441-42, 446 S.E.2d 67, 70 (1994); </w:t>
      </w:r>
      <w:r w:rsidRPr="00640681">
        <w:rPr>
          <w:rFonts w:ascii="Times New Roman" w:hAnsi="Times New Roman" w:cs="Times New Roman"/>
          <w:i/>
          <w:iCs/>
          <w:sz w:val="24"/>
          <w:szCs w:val="24"/>
        </w:rPr>
        <w:t>see also U.S. v. Sokolow</w:t>
      </w:r>
      <w:r w:rsidRPr="00640681">
        <w:rPr>
          <w:rFonts w:ascii="Times New Roman" w:hAnsi="Times New Roman" w:cs="Times New Roman"/>
          <w:sz w:val="24"/>
          <w:szCs w:val="24"/>
        </w:rPr>
        <w:t xml:space="preserve">, 490 U.S. 1, 7, 109 S.Ct. 1581, 104 L.Ed.2d 1, 10(1989).  Factors to be considered by the court, </w:t>
      </w:r>
      <w:r w:rsidRPr="00640681">
        <w:rPr>
          <w:rFonts w:ascii="Times New Roman" w:hAnsi="Times New Roman" w:cs="Times New Roman"/>
          <w:i/>
          <w:iCs/>
          <w:sz w:val="24"/>
          <w:szCs w:val="24"/>
        </w:rPr>
        <w:t>inter alia</w:t>
      </w:r>
      <w:r w:rsidRPr="00640681">
        <w:rPr>
          <w:rFonts w:ascii="Times New Roman" w:hAnsi="Times New Roman" w:cs="Times New Roman"/>
          <w:sz w:val="24"/>
          <w:szCs w:val="24"/>
        </w:rPr>
        <w:t xml:space="preserve">, are factors such as (1) activity at an unusual hour; (2) nervousness of an individual; (3) an area’s disposition toward criminal activity; (4) unprovoked flight.  It is important for the court to note that none of these factors, standing alone, is sufficient to justify an investigatory stop based upon reasonable suspicion.  </w:t>
      </w:r>
      <w:r w:rsidRPr="00640681">
        <w:rPr>
          <w:rFonts w:ascii="Times New Roman" w:hAnsi="Times New Roman" w:cs="Times New Roman"/>
          <w:i/>
          <w:iCs/>
          <w:sz w:val="24"/>
          <w:szCs w:val="24"/>
        </w:rPr>
        <w:t>See Blackstock</w:t>
      </w:r>
      <w:r w:rsidRPr="00640681">
        <w:rPr>
          <w:rFonts w:ascii="Times New Roman" w:hAnsi="Times New Roman" w:cs="Times New Roman"/>
          <w:sz w:val="24"/>
          <w:szCs w:val="24"/>
        </w:rPr>
        <w:t xml:space="preserve"> at 56, 598 S.E.2d 416.  Once the purpose of an investigatory stop has been addressed, there must be grounds which provide a reasonable and articulable suspicion in order to justify a further delay.  </w:t>
      </w:r>
      <w:r w:rsidRPr="00640681">
        <w:rPr>
          <w:rFonts w:ascii="Times New Roman" w:hAnsi="Times New Roman" w:cs="Times New Roman"/>
          <w:i/>
          <w:iCs/>
          <w:sz w:val="24"/>
          <w:szCs w:val="24"/>
        </w:rPr>
        <w:t>See State v. Myles</w:t>
      </w:r>
      <w:r w:rsidRPr="00640681">
        <w:rPr>
          <w:rFonts w:ascii="Times New Roman" w:hAnsi="Times New Roman" w:cs="Times New Roman"/>
          <w:sz w:val="24"/>
          <w:szCs w:val="24"/>
        </w:rPr>
        <w:t xml:space="preserve">, 654 S.E.2d 752, 754(2008).  When conducting an investigatory stop, the officer must  employ the least intrusive means reasonably available to verify or dispel the officer’s suspicion in a short period of time. </w:t>
      </w:r>
      <w:r w:rsidRPr="00640681">
        <w:rPr>
          <w:rFonts w:ascii="Times New Roman" w:hAnsi="Times New Roman" w:cs="Times New Roman"/>
          <w:i/>
          <w:iCs/>
          <w:sz w:val="24"/>
          <w:szCs w:val="24"/>
        </w:rPr>
        <w:t xml:space="preserve"> See State v. Roberts</w:t>
      </w:r>
      <w:r w:rsidRPr="00640681">
        <w:rPr>
          <w:rFonts w:ascii="Times New Roman" w:hAnsi="Times New Roman" w:cs="Times New Roman"/>
          <w:sz w:val="24"/>
          <w:szCs w:val="24"/>
        </w:rPr>
        <w:t xml:space="preserve">, 142 N.C.App. 424, 429, 524 S.E.2d 703, 707(2001) </w:t>
      </w:r>
      <w:r w:rsidRPr="00640681">
        <w:rPr>
          <w:rFonts w:ascii="Times New Roman" w:hAnsi="Times New Roman" w:cs="Times New Roman"/>
          <w:i/>
          <w:iCs/>
          <w:sz w:val="24"/>
          <w:szCs w:val="24"/>
        </w:rPr>
        <w:t>citing Florida v. Royer</w:t>
      </w:r>
      <w:r w:rsidRPr="00640681">
        <w:rPr>
          <w:rFonts w:ascii="Times New Roman" w:hAnsi="Times New Roman" w:cs="Times New Roman"/>
          <w:sz w:val="24"/>
          <w:szCs w:val="24"/>
        </w:rPr>
        <w:t>, 460 U.S. 491, 500, 103 S.Ct. 1319, 1325-26, 75 L.Ed.2d 229, 238(1983).</w:t>
      </w:r>
    </w:p>
    <w:p w:rsidR="00640681" w:rsidRDefault="00640681" w:rsidP="00640681">
      <w:pPr>
        <w:spacing w:line="480" w:lineRule="atLeast"/>
        <w:jc w:val="center"/>
        <w:rPr>
          <w:rFonts w:ascii="Times New Roman" w:hAnsi="Times New Roman" w:cs="Times New Roman"/>
          <w:sz w:val="24"/>
          <w:szCs w:val="24"/>
        </w:rPr>
      </w:pPr>
      <w:r w:rsidRPr="00640681">
        <w:rPr>
          <w:rFonts w:ascii="Times New Roman" w:hAnsi="Times New Roman" w:cs="Times New Roman"/>
          <w:sz w:val="24"/>
          <w:szCs w:val="24"/>
          <w:highlight w:val="yellow"/>
        </w:rPr>
        <w:t>HOW THE LAW APPLIES TO THE FACTS SET FORTH IN THE FIRST SECTION</w:t>
      </w:r>
    </w:p>
    <w:p w:rsidR="00640681" w:rsidRPr="00CE50F8" w:rsidRDefault="00640681" w:rsidP="00640681">
      <w:pPr>
        <w:spacing w:line="480" w:lineRule="atLeast"/>
        <w:jc w:val="center"/>
        <w:rPr>
          <w:rFonts w:ascii="Times New Roman" w:hAnsi="Times New Roman" w:cs="Times New Roman"/>
          <w:b/>
          <w:sz w:val="24"/>
          <w:szCs w:val="24"/>
        </w:rPr>
      </w:pPr>
      <w:r w:rsidRPr="00CE50F8">
        <w:rPr>
          <w:rFonts w:ascii="Times New Roman" w:hAnsi="Times New Roman" w:cs="Times New Roman"/>
          <w:b/>
          <w:sz w:val="24"/>
          <w:szCs w:val="24"/>
        </w:rPr>
        <w:t>CONCLUSION</w:t>
      </w:r>
    </w:p>
    <w:p w:rsidR="00640681" w:rsidRDefault="00640681" w:rsidP="00640681">
      <w:pPr>
        <w:spacing w:line="480" w:lineRule="atLeast"/>
        <w:jc w:val="center"/>
        <w:rPr>
          <w:rFonts w:ascii="Times New Roman" w:hAnsi="Times New Roman" w:cs="Times New Roman"/>
          <w:sz w:val="24"/>
          <w:szCs w:val="24"/>
        </w:rPr>
      </w:pPr>
      <w:r>
        <w:rPr>
          <w:rFonts w:ascii="Times New Roman" w:hAnsi="Times New Roman" w:cs="Times New Roman"/>
          <w:sz w:val="24"/>
          <w:szCs w:val="24"/>
        </w:rPr>
        <w:t>SIMPLY TELL THE COURT WHY YOU ARE RIGHT IN 1 OR 2 PARAGRAPHS</w:t>
      </w:r>
    </w:p>
    <w:p w:rsidR="00640681" w:rsidRPr="00640681" w:rsidRDefault="00640681" w:rsidP="00640681">
      <w:pPr>
        <w:spacing w:line="480" w:lineRule="atLeast"/>
        <w:rPr>
          <w:rFonts w:ascii="Times New Roman" w:hAnsi="Times New Roman" w:cs="Times New Roman"/>
          <w:sz w:val="24"/>
          <w:szCs w:val="24"/>
        </w:rPr>
      </w:pPr>
      <w:r>
        <w:rPr>
          <w:rFonts w:ascii="Times New Roman" w:hAnsi="Times New Roman" w:cs="Times New Roman"/>
          <w:sz w:val="24"/>
          <w:szCs w:val="24"/>
        </w:rPr>
        <w:tab/>
      </w:r>
      <w:r w:rsidRPr="00640681">
        <w:rPr>
          <w:rFonts w:ascii="Times New Roman" w:hAnsi="Times New Roman" w:cs="Times New Roman"/>
          <w:sz w:val="24"/>
          <w:szCs w:val="24"/>
        </w:rPr>
        <w:t xml:space="preserve">WHEREFORE, Defendant, </w:t>
      </w:r>
      <w:r>
        <w:rPr>
          <w:rFonts w:ascii="Times New Roman" w:hAnsi="Times New Roman" w:cs="Times New Roman"/>
          <w:sz w:val="24"/>
          <w:szCs w:val="24"/>
        </w:rPr>
        <w:t>JOE SMITH</w:t>
      </w:r>
      <w:r w:rsidRPr="00640681">
        <w:rPr>
          <w:rFonts w:ascii="Times New Roman" w:hAnsi="Times New Roman" w:cs="Times New Roman"/>
          <w:sz w:val="24"/>
          <w:szCs w:val="24"/>
        </w:rPr>
        <w:t xml:space="preserve">, respectfully requests this Honorable Court to issue an order finding that the </w:t>
      </w:r>
      <w:r>
        <w:rPr>
          <w:rFonts w:ascii="Times New Roman" w:hAnsi="Times New Roman" w:cs="Times New Roman"/>
          <w:sz w:val="24"/>
          <w:szCs w:val="24"/>
        </w:rPr>
        <w:t>stop, detention, and search</w:t>
      </w:r>
      <w:r w:rsidRPr="00640681">
        <w:rPr>
          <w:rFonts w:ascii="Times New Roman" w:hAnsi="Times New Roman" w:cs="Times New Roman"/>
          <w:sz w:val="24"/>
          <w:szCs w:val="24"/>
        </w:rPr>
        <w:t xml:space="preserve"> by Officer </w:t>
      </w:r>
      <w:r w:rsidRPr="00640681">
        <w:rPr>
          <w:rFonts w:ascii="Times New Roman" w:hAnsi="Times New Roman" w:cs="Times New Roman"/>
          <w:sz w:val="24"/>
          <w:szCs w:val="24"/>
          <w:highlight w:val="yellow"/>
        </w:rPr>
        <w:t>Thompson</w:t>
      </w:r>
      <w:r w:rsidRPr="00640681">
        <w:rPr>
          <w:rFonts w:ascii="Times New Roman" w:hAnsi="Times New Roman" w:cs="Times New Roman"/>
          <w:sz w:val="24"/>
          <w:szCs w:val="24"/>
        </w:rPr>
        <w:t xml:space="preserve"> </w:t>
      </w:r>
      <w:r>
        <w:rPr>
          <w:rFonts w:ascii="Times New Roman" w:hAnsi="Times New Roman" w:cs="Times New Roman"/>
          <w:sz w:val="24"/>
          <w:szCs w:val="24"/>
        </w:rPr>
        <w:t>was</w:t>
      </w:r>
      <w:r w:rsidRPr="00640681">
        <w:rPr>
          <w:rFonts w:ascii="Times New Roman" w:hAnsi="Times New Roman" w:cs="Times New Roman"/>
          <w:sz w:val="24"/>
          <w:szCs w:val="24"/>
        </w:rPr>
        <w:t xml:space="preserve"> illegal and suppressing all of the aforementioned evidence.</w:t>
      </w:r>
    </w:p>
    <w:p w:rsidR="00640681" w:rsidRPr="00640681" w:rsidRDefault="00640681" w:rsidP="00640681">
      <w:pPr>
        <w:spacing w:line="480" w:lineRule="atLeast"/>
        <w:rPr>
          <w:rFonts w:ascii="Times New Roman" w:hAnsi="Times New Roman" w:cs="Times New Roman"/>
          <w:sz w:val="24"/>
          <w:szCs w:val="24"/>
        </w:rPr>
      </w:pPr>
      <w:r w:rsidRPr="00640681">
        <w:rPr>
          <w:rFonts w:ascii="Times New Roman" w:hAnsi="Times New Roman" w:cs="Times New Roman"/>
          <w:sz w:val="24"/>
          <w:szCs w:val="24"/>
        </w:rPr>
        <w:tab/>
      </w:r>
      <w:r w:rsidRPr="00640681">
        <w:rPr>
          <w:rFonts w:ascii="Times New Roman" w:hAnsi="Times New Roman" w:cs="Times New Roman"/>
          <w:sz w:val="24"/>
          <w:szCs w:val="24"/>
        </w:rPr>
        <w:tab/>
      </w:r>
      <w:r w:rsidRPr="00640681">
        <w:rPr>
          <w:rFonts w:ascii="Times New Roman" w:hAnsi="Times New Roman" w:cs="Times New Roman"/>
          <w:sz w:val="24"/>
          <w:szCs w:val="24"/>
        </w:rPr>
        <w:tab/>
      </w:r>
      <w:r w:rsidRPr="00640681">
        <w:rPr>
          <w:rFonts w:ascii="Times New Roman" w:hAnsi="Times New Roman" w:cs="Times New Roman"/>
          <w:sz w:val="24"/>
          <w:szCs w:val="24"/>
        </w:rPr>
        <w:tab/>
      </w:r>
      <w:r w:rsidRPr="00640681">
        <w:rPr>
          <w:rFonts w:ascii="Times New Roman" w:hAnsi="Times New Roman" w:cs="Times New Roman"/>
          <w:sz w:val="24"/>
          <w:szCs w:val="24"/>
        </w:rPr>
        <w:tab/>
      </w:r>
      <w:r w:rsidRPr="00640681">
        <w:rPr>
          <w:rFonts w:ascii="Times New Roman" w:hAnsi="Times New Roman" w:cs="Times New Roman"/>
          <w:b/>
          <w:bCs/>
          <w:sz w:val="24"/>
          <w:szCs w:val="24"/>
        </w:rPr>
        <w:t>Certificate of Service</w:t>
      </w:r>
    </w:p>
    <w:p w:rsidR="00640681" w:rsidRPr="00640681" w:rsidRDefault="00640681" w:rsidP="00640681">
      <w:pPr>
        <w:spacing w:line="360" w:lineRule="atLeast"/>
        <w:rPr>
          <w:rFonts w:ascii="Times New Roman" w:hAnsi="Times New Roman" w:cs="Times New Roman"/>
          <w:sz w:val="24"/>
          <w:szCs w:val="24"/>
        </w:rPr>
      </w:pPr>
      <w:r w:rsidRPr="00640681">
        <w:rPr>
          <w:rFonts w:ascii="Times New Roman" w:hAnsi="Times New Roman" w:cs="Times New Roman"/>
          <w:sz w:val="24"/>
          <w:szCs w:val="24"/>
        </w:rPr>
        <w:tab/>
        <w:t>I certify that a copy hereof has been furnished to the State's Attorney by hand delivery on August 4, 2008.</w:t>
      </w:r>
    </w:p>
    <w:p w:rsidR="00640681" w:rsidRPr="00640681" w:rsidRDefault="00640681" w:rsidP="00640681">
      <w:pPr>
        <w:spacing w:line="360" w:lineRule="atLeast"/>
        <w:rPr>
          <w:rFonts w:ascii="Times New Roman" w:hAnsi="Times New Roman" w:cs="Times New Roman"/>
          <w:sz w:val="24"/>
          <w:szCs w:val="24"/>
        </w:rPr>
        <w:sectPr w:rsidR="00640681" w:rsidRPr="00640681" w:rsidSect="00640681">
          <w:pgSz w:w="12240" w:h="15840"/>
          <w:pgMar w:top="1440" w:right="1440" w:bottom="1440" w:left="1440" w:header="720" w:footer="720" w:gutter="0"/>
          <w:cols w:space="720"/>
          <w:noEndnote/>
        </w:sectPr>
      </w:pPr>
    </w:p>
    <w:p w:rsidR="00640681" w:rsidRPr="00640681" w:rsidRDefault="00640681" w:rsidP="00640681">
      <w:pPr>
        <w:spacing w:line="480" w:lineRule="atLeast"/>
        <w:rPr>
          <w:rFonts w:ascii="Times New Roman" w:hAnsi="Times New Roman" w:cs="Times New Roman"/>
          <w:sz w:val="24"/>
          <w:szCs w:val="24"/>
        </w:rPr>
      </w:pPr>
    </w:p>
    <w:p w:rsidR="00640681" w:rsidRPr="00640681" w:rsidRDefault="00640681" w:rsidP="009541EE">
      <w:pPr>
        <w:spacing w:after="0" w:line="480" w:lineRule="auto"/>
        <w:jc w:val="center"/>
        <w:rPr>
          <w:rFonts w:ascii="Times New Roman" w:hAnsi="Times New Roman" w:cs="Times New Roman"/>
          <w:sz w:val="24"/>
          <w:szCs w:val="24"/>
        </w:rPr>
      </w:pPr>
    </w:p>
    <w:p w:rsidR="009541EE" w:rsidRPr="009541EE" w:rsidRDefault="009541EE" w:rsidP="00AB513D">
      <w:pPr>
        <w:ind w:firstLine="720"/>
        <w:rPr>
          <w:rFonts w:ascii="Times New Roman" w:hAnsi="Times New Roman" w:cs="Times New Roman"/>
          <w:sz w:val="24"/>
          <w:szCs w:val="24"/>
        </w:rPr>
      </w:pPr>
    </w:p>
    <w:sectPr w:rsidR="009541EE" w:rsidRPr="009541EE" w:rsidSect="00BA3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C6C61"/>
    <w:multiLevelType w:val="hybridMultilevel"/>
    <w:tmpl w:val="BE6A9E0C"/>
    <w:lvl w:ilvl="0" w:tplc="16787B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3D"/>
    <w:rsid w:val="00094D11"/>
    <w:rsid w:val="00112886"/>
    <w:rsid w:val="00124846"/>
    <w:rsid w:val="001D6F11"/>
    <w:rsid w:val="00261061"/>
    <w:rsid w:val="005F2D43"/>
    <w:rsid w:val="00611232"/>
    <w:rsid w:val="00640681"/>
    <w:rsid w:val="009127A2"/>
    <w:rsid w:val="009541EE"/>
    <w:rsid w:val="00A7091E"/>
    <w:rsid w:val="00AB513D"/>
    <w:rsid w:val="00B75F73"/>
    <w:rsid w:val="00BA3628"/>
    <w:rsid w:val="00BB7363"/>
    <w:rsid w:val="00BE46AB"/>
    <w:rsid w:val="00BF6435"/>
    <w:rsid w:val="00CE50F8"/>
    <w:rsid w:val="00D602B5"/>
    <w:rsid w:val="00FE620F"/>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67EDD-2AD6-4A62-A5C9-21DAF4C2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Dye</dc:creator>
  <cp:keywords/>
  <dc:description/>
  <cp:lastModifiedBy>Michael Dye</cp:lastModifiedBy>
  <cp:revision>3</cp:revision>
  <dcterms:created xsi:type="dcterms:W3CDTF">2014-10-06T19:54:00Z</dcterms:created>
  <dcterms:modified xsi:type="dcterms:W3CDTF">2014-10-06T20:38:00Z</dcterms:modified>
</cp:coreProperties>
</file>